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8DA" w:rsidRPr="00F868DA" w:rsidRDefault="00F868DA" w:rsidP="00F868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6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:rsidR="00F868DA" w:rsidRPr="00F430A3" w:rsidRDefault="00D25B89" w:rsidP="00F868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B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многофункциональных устройств</w:t>
      </w:r>
      <w:r w:rsidR="007572C0" w:rsidRPr="00E85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7572C0">
        <w:rPr>
          <w:rFonts w:ascii="Times New Roman" w:eastAsia="Times New Roman" w:hAnsi="Times New Roman" w:cs="Times New Roman"/>
          <w:sz w:val="24"/>
          <w:szCs w:val="24"/>
          <w:lang w:eastAsia="ru-RU"/>
        </w:rPr>
        <w:t>МФУ</w:t>
      </w:r>
      <w:r w:rsidR="007572C0" w:rsidRPr="00E85FE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7572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</w:t>
      </w:r>
      <w:r w:rsidR="003C65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43C3" w:rsidRDefault="002843C3" w:rsidP="00F868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200" w:rsidRDefault="00EE7200" w:rsidP="00F868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4C9E" w:rsidRPr="00EE7200" w:rsidRDefault="00A54C9E" w:rsidP="00EE7200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E720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КРАТКОЕ ОПИСАНИЕ ЗАКУПАЕМЫХ ТОВАРОВ</w:t>
      </w:r>
    </w:p>
    <w:p w:rsidR="00EE7200" w:rsidRPr="00EE7200" w:rsidRDefault="00EE7200" w:rsidP="00EE7200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4C9E" w:rsidRPr="00681B02" w:rsidRDefault="00A54C9E" w:rsidP="00A54C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Наименование и объем закупаемых товаров</w:t>
      </w:r>
    </w:p>
    <w:p w:rsidR="00A54C9E" w:rsidRDefault="00A54C9E" w:rsidP="00FA0D7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A54C9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ногофункциональны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A54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25B8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Перечень оборудования </w:t>
      </w:r>
      <w:r w:rsidR="00787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приведен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№1 к ТЗ.</w:t>
      </w:r>
    </w:p>
    <w:p w:rsidR="00EE7200" w:rsidRPr="00681B02" w:rsidRDefault="00EE7200" w:rsidP="00FA0D7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4C9E" w:rsidRDefault="00A54C9E" w:rsidP="00A54C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Сроки поставки товаров</w:t>
      </w:r>
    </w:p>
    <w:p w:rsidR="005E4681" w:rsidRDefault="00B33393" w:rsidP="00B333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поставки – </w:t>
      </w:r>
      <w:r w:rsidR="00142779">
        <w:rPr>
          <w:rFonts w:ascii="Times New Roman" w:eastAsia="Times New Roman" w:hAnsi="Times New Roman" w:cs="Times New Roman"/>
          <w:sz w:val="24"/>
          <w:szCs w:val="24"/>
          <w:lang w:eastAsia="ru-RU"/>
        </w:rPr>
        <w:t>август</w:t>
      </w:r>
      <w:r w:rsidR="005E4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2017г.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97389">
        <w:rPr>
          <w:rFonts w:ascii="Times New Roman" w:hAnsi="Times New Roman" w:cs="Times New Roman"/>
          <w:sz w:val="24"/>
        </w:rPr>
        <w:t xml:space="preserve">Поставка  товаров осуществляется в соответствии со спецификацией (Приложение </w:t>
      </w:r>
      <w:r w:rsidR="002A0FC3" w:rsidRPr="00097389">
        <w:rPr>
          <w:rFonts w:ascii="Times New Roman" w:hAnsi="Times New Roman" w:cs="Times New Roman"/>
          <w:sz w:val="24"/>
        </w:rPr>
        <w:t xml:space="preserve">№ </w:t>
      </w:r>
      <w:r w:rsidR="005E4681">
        <w:rPr>
          <w:rFonts w:ascii="Times New Roman" w:hAnsi="Times New Roman" w:cs="Times New Roman"/>
          <w:sz w:val="24"/>
        </w:rPr>
        <w:t>1 к ТЗ).</w:t>
      </w:r>
    </w:p>
    <w:p w:rsidR="00B33393" w:rsidRPr="005E4681" w:rsidRDefault="00E85FE9" w:rsidP="00B333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Допускается</w:t>
      </w:r>
      <w:r w:rsidR="00B33393" w:rsidRPr="00097389">
        <w:rPr>
          <w:rFonts w:ascii="Times New Roman" w:hAnsi="Times New Roman" w:cs="Times New Roman"/>
          <w:sz w:val="24"/>
        </w:rPr>
        <w:t xml:space="preserve"> поставка товаров </w:t>
      </w:r>
      <w:r w:rsidR="005E4681">
        <w:rPr>
          <w:rFonts w:ascii="Times New Roman" w:hAnsi="Times New Roman" w:cs="Times New Roman"/>
          <w:sz w:val="24"/>
        </w:rPr>
        <w:t>несколькими  партиями.</w:t>
      </w:r>
    </w:p>
    <w:p w:rsidR="00B33393" w:rsidRDefault="00142779" w:rsidP="00B333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Окончание </w:t>
      </w:r>
      <w:r w:rsidR="002235D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33393" w:rsidRPr="0009738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оставки</w:t>
      </w:r>
      <w:r w:rsidR="00223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</w:t>
      </w:r>
      <w:r w:rsidR="00B33393" w:rsidRPr="00097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декабрь</w:t>
      </w:r>
      <w:r w:rsidR="005E4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2017г.</w:t>
      </w:r>
    </w:p>
    <w:p w:rsidR="00EE7200" w:rsidRPr="00681B02" w:rsidRDefault="00EE7200" w:rsidP="00B333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4C9E" w:rsidRPr="00E85FE9" w:rsidRDefault="00A54C9E" w:rsidP="00E85FE9">
      <w:pPr>
        <w:pStyle w:val="a3"/>
        <w:numPr>
          <w:ilvl w:val="1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5F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Возможность поставки аналогичных товаров. </w:t>
      </w:r>
    </w:p>
    <w:p w:rsidR="00E85FE9" w:rsidRPr="00E85FE9" w:rsidRDefault="00E85FE9" w:rsidP="00E85F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Допускается поставка аналогичной продукции с такими же характеристиками или лучше, от производителя </w:t>
      </w:r>
      <w:proofErr w:type="spellStart"/>
      <w:r w:rsidRPr="00E85FE9">
        <w:rPr>
          <w:rFonts w:ascii="Times New Roman" w:eastAsia="Times New Roman" w:hAnsi="Times New Roman" w:cs="Times New Roman"/>
          <w:sz w:val="24"/>
          <w:szCs w:val="24"/>
          <w:lang w:eastAsia="ru-RU"/>
        </w:rPr>
        <w:t>Hewlett-Packard</w:t>
      </w:r>
      <w:proofErr w:type="spellEnd"/>
      <w:r w:rsidR="009623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96E13" w:rsidRPr="00EE7200" w:rsidRDefault="00996E13" w:rsidP="00EE7200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72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</w:t>
      </w:r>
    </w:p>
    <w:p w:rsidR="00EE7200" w:rsidRPr="00EE7200" w:rsidRDefault="00EE7200" w:rsidP="00EE7200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E13" w:rsidRPr="00681B02" w:rsidRDefault="00996E13" w:rsidP="00996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Место применения, использования товара.</w:t>
      </w:r>
    </w:p>
    <w:p w:rsidR="00996E13" w:rsidRPr="00F675C0" w:rsidRDefault="00996E13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41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Поставленная продукция будет использоваться </w:t>
      </w:r>
      <w:r w:rsidR="00F675C0" w:rsidRPr="00A941A9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этажных сетевых принтеров, на территории офисных помещений ПАО «Саратовэнерго», включая территориальные участки и отделения. Поставл</w:t>
      </w:r>
      <w:bookmarkStart w:id="0" w:name="_GoBack"/>
      <w:bookmarkEnd w:id="0"/>
      <w:r w:rsidR="00F675C0" w:rsidRPr="00A941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енная продукция должна работать с  существующей в ПАО «Саратовэнерго» </w:t>
      </w:r>
      <w:r w:rsidR="00F675C0" w:rsidRPr="00A941A9">
        <w:rPr>
          <w:rFonts w:ascii="Times New Roman" w:hAnsi="Times New Roman" w:cs="Times New Roman"/>
          <w:sz w:val="24"/>
          <w:szCs w:val="24"/>
        </w:rPr>
        <w:t xml:space="preserve">системой контроля печати </w:t>
      </w:r>
      <w:proofErr w:type="spellStart"/>
      <w:r w:rsidR="00F675C0" w:rsidRPr="00A941A9">
        <w:rPr>
          <w:rFonts w:ascii="Times New Roman" w:hAnsi="Times New Roman" w:cs="Times New Roman"/>
          <w:sz w:val="24"/>
          <w:szCs w:val="24"/>
          <w:lang w:val="en-US"/>
        </w:rPr>
        <w:t>FollowMe</w:t>
      </w:r>
      <w:proofErr w:type="spellEnd"/>
      <w:r w:rsidR="00F675C0" w:rsidRPr="00A941A9">
        <w:rPr>
          <w:rFonts w:ascii="Times New Roman" w:hAnsi="Times New Roman" w:cs="Times New Roman"/>
          <w:sz w:val="24"/>
          <w:szCs w:val="24"/>
        </w:rPr>
        <w:t xml:space="preserve"> </w:t>
      </w:r>
      <w:r w:rsidR="00F675C0" w:rsidRPr="00A941A9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F675C0" w:rsidRPr="00A941A9">
        <w:rPr>
          <w:rFonts w:ascii="Times New Roman" w:hAnsi="Times New Roman" w:cs="Times New Roman"/>
          <w:sz w:val="24"/>
          <w:szCs w:val="24"/>
        </w:rPr>
        <w:t>-</w:t>
      </w:r>
      <w:r w:rsidR="00F675C0" w:rsidRPr="00A941A9">
        <w:rPr>
          <w:rFonts w:ascii="Times New Roman" w:hAnsi="Times New Roman" w:cs="Times New Roman"/>
          <w:sz w:val="24"/>
          <w:szCs w:val="24"/>
          <w:lang w:val="en-US"/>
        </w:rPr>
        <w:t>Server</w:t>
      </w:r>
      <w:r w:rsidR="00F675C0" w:rsidRPr="00A941A9">
        <w:rPr>
          <w:rFonts w:ascii="Times New Roman" w:hAnsi="Times New Roman" w:cs="Times New Roman"/>
          <w:sz w:val="24"/>
          <w:szCs w:val="24"/>
        </w:rPr>
        <w:t xml:space="preserve"> </w:t>
      </w:r>
      <w:r w:rsidR="00F675C0" w:rsidRPr="00A941A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F675C0" w:rsidRPr="00A941A9">
        <w:rPr>
          <w:rFonts w:ascii="Times New Roman" w:hAnsi="Times New Roman" w:cs="Times New Roman"/>
          <w:sz w:val="24"/>
          <w:szCs w:val="24"/>
        </w:rPr>
        <w:t xml:space="preserve">6 – </w:t>
      </w:r>
      <w:r w:rsidR="00F675C0" w:rsidRPr="00A941A9">
        <w:rPr>
          <w:rFonts w:ascii="Times New Roman" w:hAnsi="Times New Roman" w:cs="Times New Roman"/>
          <w:sz w:val="24"/>
          <w:szCs w:val="24"/>
          <w:lang w:val="en-US"/>
        </w:rPr>
        <w:t>Standard</w:t>
      </w:r>
      <w:r w:rsidR="00F675C0" w:rsidRPr="00A941A9">
        <w:rPr>
          <w:rFonts w:ascii="Times New Roman" w:hAnsi="Times New Roman" w:cs="Times New Roman"/>
          <w:sz w:val="24"/>
          <w:szCs w:val="24"/>
        </w:rPr>
        <w:t>, в целях соблюдения</w:t>
      </w:r>
      <w:r w:rsidR="00D04972" w:rsidRPr="00A941A9">
        <w:rPr>
          <w:rFonts w:ascii="Times New Roman" w:hAnsi="Times New Roman" w:cs="Times New Roman"/>
          <w:sz w:val="24"/>
          <w:szCs w:val="24"/>
        </w:rPr>
        <w:t xml:space="preserve"> 149-ФЗ</w:t>
      </w:r>
      <w:r w:rsidR="00D04972" w:rsidRPr="00A941A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 </w:t>
      </w:r>
      <w:r w:rsidR="00D04972" w:rsidRPr="00A941A9">
        <w:rPr>
          <w:rFonts w:ascii="Times New Roman" w:hAnsi="Times New Roman" w:cs="Times New Roman"/>
          <w:sz w:val="24"/>
          <w:szCs w:val="24"/>
        </w:rPr>
        <w:t xml:space="preserve">от 27.07.2006  </w:t>
      </w:r>
      <w:r w:rsidR="00D04972" w:rsidRPr="00A941A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"Об информации, информационных технологиях и о защите информации" и </w:t>
      </w:r>
      <w:r w:rsidR="00F675C0" w:rsidRPr="00A941A9">
        <w:rPr>
          <w:rFonts w:ascii="Times New Roman" w:hAnsi="Times New Roman" w:cs="Times New Roman"/>
          <w:sz w:val="24"/>
          <w:szCs w:val="24"/>
        </w:rPr>
        <w:t>152-ФЗ от 27.07.20</w:t>
      </w:r>
      <w:r w:rsidR="00D04972" w:rsidRPr="00A941A9">
        <w:rPr>
          <w:rFonts w:ascii="Times New Roman" w:hAnsi="Times New Roman" w:cs="Times New Roman"/>
          <w:sz w:val="24"/>
          <w:szCs w:val="24"/>
        </w:rPr>
        <w:t>0</w:t>
      </w:r>
      <w:r w:rsidR="00F675C0" w:rsidRPr="00A941A9">
        <w:rPr>
          <w:rFonts w:ascii="Times New Roman" w:hAnsi="Times New Roman" w:cs="Times New Roman"/>
          <w:sz w:val="24"/>
          <w:szCs w:val="24"/>
        </w:rPr>
        <w:t>6 «О персональных данных»</w:t>
      </w:r>
      <w:r w:rsidRPr="00A941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675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E7200" w:rsidRPr="00681B02" w:rsidRDefault="00EE7200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E13" w:rsidRPr="00681B02" w:rsidRDefault="00996E13" w:rsidP="00996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Требования к товару</w:t>
      </w:r>
    </w:p>
    <w:p w:rsidR="00996E13" w:rsidRPr="00DD6364" w:rsidRDefault="00996E13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Поставляемая продукция должна быть ранее неиспользованной, в заводской упаковке и соответствовать указанной маркировке. Продукция должна быть упакована соответственно данному виду продукции, заводская упаковка должна быть целой, без следов вскрытия.</w:t>
      </w:r>
    </w:p>
    <w:p w:rsidR="00996E13" w:rsidRPr="00DD6364" w:rsidRDefault="00996E13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допускается поставка неоригинальн</w:t>
      </w:r>
      <w:r w:rsidR="0041692E">
        <w:rPr>
          <w:rFonts w:ascii="Times New Roman" w:eastAsia="Times New Roman" w:hAnsi="Times New Roman" w:cs="Times New Roman"/>
          <w:sz w:val="24"/>
          <w:szCs w:val="24"/>
          <w:lang w:eastAsia="ru-RU"/>
        </w:rPr>
        <w:t>ой продукции</w:t>
      </w:r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1692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 должна быть</w:t>
      </w:r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оригинальн</w:t>
      </w:r>
      <w:r w:rsidR="0041692E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>, т.е. произведен</w:t>
      </w:r>
      <w:r w:rsidR="0041692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6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компанией </w:t>
      </w:r>
      <w:proofErr w:type="spellStart"/>
      <w:r w:rsidR="0041692E"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>Hewlett-Packard</w:t>
      </w:r>
      <w:proofErr w:type="spellEnd"/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96E13" w:rsidRDefault="00996E13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Оригинальность</w:t>
      </w:r>
      <w:r w:rsidR="008955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оборудования</w:t>
      </w:r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определяется в соответствии с признаками, установленными изготовител</w:t>
      </w:r>
      <w:r w:rsidR="008955F4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55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компанией </w:t>
      </w:r>
      <w:proofErr w:type="spellStart"/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>Hewlett-Packard</w:t>
      </w:r>
      <w:proofErr w:type="spellEnd"/>
      <w:r w:rsidR="008955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B064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>бязательно наличие защитной голографической наклейки производителя на упаковке.</w:t>
      </w:r>
    </w:p>
    <w:p w:rsidR="001677C5" w:rsidRPr="001677C5" w:rsidRDefault="001677C5" w:rsidP="001677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должен представить вместе с товаром технический паспорт</w:t>
      </w:r>
      <w:r w:rsidR="007437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наличии)</w:t>
      </w:r>
      <w:r w:rsidRPr="001677C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гарантийный паспорт, руководство  по эксплуатации и уходу.</w:t>
      </w:r>
    </w:p>
    <w:p w:rsidR="00996E13" w:rsidRPr="00681B02" w:rsidRDefault="00996E13" w:rsidP="00996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2.3. Требования к применяемым в производстве материалам и оборудованию </w:t>
      </w:r>
    </w:p>
    <w:p w:rsidR="00996E13" w:rsidRDefault="00996E13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:rsidR="00EE7200" w:rsidRPr="00D25B89" w:rsidRDefault="00EE7200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E13" w:rsidRPr="009C74F9" w:rsidRDefault="00996E13" w:rsidP="00996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2.4. Требования о соответствии товара обязательным требованиям законодательства о техническом регулировании </w:t>
      </w:r>
    </w:p>
    <w:p w:rsidR="00FC6104" w:rsidRPr="009C74F9" w:rsidRDefault="00FC6104" w:rsidP="00996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200" w:rsidRPr="00D25B89" w:rsidRDefault="003B2B62" w:rsidP="000E00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2B6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Поставляемое оборудование должно соответствовать действующим стандартам и нормам по пожарной, санитарной и электрической безопасности, а также электромагнитной совместимости, в соответствии с номенклатурой продукции, в отношении которой законодательными актами Российской Федерации предусмотрена обязательная сертификация с документальным подтверждением. Наличие у поставляемого оборудования действующих сертификатов соответствия требованиям: </w:t>
      </w:r>
      <w:proofErr w:type="gramStart"/>
      <w:r w:rsidRPr="003B2B62">
        <w:rPr>
          <w:rFonts w:ascii="Times New Roman" w:eastAsia="Times New Roman" w:hAnsi="Times New Roman" w:cs="Times New Roman"/>
          <w:sz w:val="24"/>
          <w:szCs w:val="24"/>
          <w:lang w:eastAsia="ru-RU"/>
        </w:rPr>
        <w:t>ТР</w:t>
      </w:r>
      <w:proofErr w:type="gramEnd"/>
      <w:r w:rsidRPr="003B2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ТС 004/2011 «О безопасности низковольтного оборудования»; ТР ТС 020/2011 «Электромагнитная совместимость технических средств».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Данные сертификаты предоставляются в составе заявки</w:t>
      </w:r>
    </w:p>
    <w:p w:rsidR="00996E13" w:rsidRPr="00681B02" w:rsidRDefault="00996E13" w:rsidP="000E00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2.5.Требования о добровольной сертификации товаров </w:t>
      </w:r>
    </w:p>
    <w:p w:rsidR="00996E13" w:rsidRPr="00CE51CF" w:rsidRDefault="00996E13" w:rsidP="00996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:rsidR="00996E13" w:rsidRPr="00681B02" w:rsidRDefault="00996E13" w:rsidP="00996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2.6. Требования к гарантийному сроку и (или) объёму предоставления гарантий качества на поставляемый товар.</w:t>
      </w:r>
    </w:p>
    <w:p w:rsidR="00996E13" w:rsidRPr="00F316CC" w:rsidRDefault="00996E13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 должен  выдать  </w:t>
      </w:r>
      <w:r w:rsidR="00D51F4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Заказчику</w:t>
      </w:r>
      <w:r w:rsidRPr="00F31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гарантийный  талон  с  указанием гарантийного срока на поставленную продукцию</w:t>
      </w:r>
    </w:p>
    <w:p w:rsidR="00996E13" w:rsidRPr="00681B02" w:rsidRDefault="00996E13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гарантии на поставляемый товар должен составлять, не </w:t>
      </w:r>
      <w:proofErr w:type="gramStart"/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менее гарантийного</w:t>
      </w:r>
      <w:proofErr w:type="gramEnd"/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срока, установленного производителем в паспорте на изделие</w:t>
      </w:r>
      <w:r w:rsidR="00267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5CD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составлять не менее 36 месяцев с момента получения товара по накладной, но не менее 24 месяцев с начала эксплуатации.</w:t>
      </w:r>
    </w:p>
    <w:p w:rsidR="00996E13" w:rsidRPr="00681B02" w:rsidRDefault="00996E13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обнаружения в течение гарантийного срока, дефектов поставляемого товара, поставщик обязан в течение 3-х дней </w:t>
      </w:r>
      <w:proofErr w:type="gramStart"/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получения</w:t>
      </w:r>
      <w:proofErr w:type="gramEnd"/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письменного уведомления заказчика направить своего уполномоченного представителя для участия в комиссии по расследованию произошедшего повреждения.  </w:t>
      </w:r>
    </w:p>
    <w:p w:rsidR="00996E13" w:rsidRDefault="00996E13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затраты связанные с устранением дефектов поставленного оборудования, вызванных нарушением технологии проектирования, изготовления, поставки, в том числе затраты на транспортировку, устранение дефектов и последующий монтаж, несет поставщик данного оборудования.</w:t>
      </w:r>
    </w:p>
    <w:p w:rsidR="00996E13" w:rsidRPr="00681B02" w:rsidRDefault="00996E13" w:rsidP="00996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2.7. Требования к расходам на эксплуатацию и техническое обслуживание поставленных товаров</w:t>
      </w:r>
    </w:p>
    <w:p w:rsidR="00996E13" w:rsidRDefault="00996E13" w:rsidP="00996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:rsidR="00996E13" w:rsidRPr="00681B02" w:rsidRDefault="00996E13" w:rsidP="00996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2.8. Требования к передаче интеллектуальных прав</w:t>
      </w:r>
    </w:p>
    <w:p w:rsidR="00996E13" w:rsidRDefault="00996E13" w:rsidP="00996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требуется</w:t>
      </w:r>
    </w:p>
    <w:p w:rsidR="00996E13" w:rsidRPr="00681B02" w:rsidRDefault="00996E13" w:rsidP="00996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2.9. Требования по осуществлению сопутствующих работ при поставке товаров</w:t>
      </w:r>
    </w:p>
    <w:p w:rsidR="00996E13" w:rsidRDefault="00996E13" w:rsidP="00996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требуется</w:t>
      </w:r>
    </w:p>
    <w:p w:rsidR="00EE7200" w:rsidRPr="00F5637B" w:rsidRDefault="00EE7200" w:rsidP="00996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644" w:rsidRPr="00EE7200" w:rsidRDefault="00BB0644" w:rsidP="00EE7200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72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ВЫПОЛНЕНИЮ ПОСТАВКИ ТОВАРОВ</w:t>
      </w:r>
    </w:p>
    <w:p w:rsidR="00BB0644" w:rsidRPr="00681B02" w:rsidRDefault="00BB0644" w:rsidP="00BB0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 Требования к объемам поставки </w:t>
      </w:r>
    </w:p>
    <w:p w:rsidR="00BB0644" w:rsidRDefault="00BB0644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должен обеспечить поставку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продукции в </w:t>
      </w:r>
      <w:r w:rsidR="005E4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объеме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спецификации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 № 1</w:t>
      </w:r>
      <w:r w:rsidR="00144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ТЗ). </w:t>
      </w:r>
    </w:p>
    <w:p w:rsidR="00BB0644" w:rsidRDefault="00BB0644" w:rsidP="00BB0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</w:t>
      </w:r>
      <w:r w:rsidRPr="00681B0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Требования к отгрузке и доставке приобретаемых товаров</w:t>
      </w:r>
    </w:p>
    <w:p w:rsidR="00D51F46" w:rsidRPr="00D51F46" w:rsidRDefault="003F7F8B" w:rsidP="00D51F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Допускается </w:t>
      </w:r>
      <w:r w:rsidR="00BB0644"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</w:t>
      </w:r>
      <w:r w:rsidR="00BB0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несколькими</w:t>
      </w:r>
      <w:r w:rsidR="005E4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ями</w:t>
      </w:r>
      <w:r w:rsidR="008A66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1F46" w:rsidRPr="00D51F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обязан</w:t>
      </w:r>
      <w:proofErr w:type="gramEnd"/>
      <w:r w:rsidR="00D51F46" w:rsidRPr="00D51F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известить Заказчика о готовности товара к поставке не позднее, чем за 5 рабочих дней до даты поставки. </w:t>
      </w:r>
    </w:p>
    <w:p w:rsidR="00BB0644" w:rsidRDefault="00BB0644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 страхованием, с уплатой таможенных пошлин, налогов, сборов и других обязательных платежей.</w:t>
      </w:r>
    </w:p>
    <w:p w:rsidR="00D51F46" w:rsidRPr="00681B02" w:rsidRDefault="00D51F46" w:rsidP="00D51F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F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Доставка товаров осуществляется по рабочим дням в часы работы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офиса Заказчика</w:t>
      </w:r>
      <w:r w:rsidRPr="00D51F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B0644" w:rsidRDefault="00BB0644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закупаемых товаров должна быть осуществлена до склада </w:t>
      </w:r>
      <w:r w:rsidR="00D51F4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Заказчика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находящегося по адресу: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410028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E2867">
        <w:rPr>
          <w:rFonts w:ascii="Times New Roman" w:hAnsi="Times New Roman" w:cs="Times New Roman"/>
          <w:sz w:val="24"/>
          <w:szCs w:val="24"/>
        </w:rPr>
        <w:t xml:space="preserve">г. Саратов, ул. </w:t>
      </w:r>
      <w:r w:rsidR="003B2112">
        <w:rPr>
          <w:rFonts w:ascii="Times New Roman" w:hAnsi="Times New Roman" w:cs="Times New Roman"/>
          <w:sz w:val="24"/>
          <w:szCs w:val="24"/>
        </w:rPr>
        <w:t>им.</w:t>
      </w:r>
      <w:r w:rsidR="009442F7">
        <w:rPr>
          <w:rFonts w:ascii="Times New Roman" w:hAnsi="Times New Roman" w:cs="Times New Roman"/>
          <w:sz w:val="24"/>
          <w:szCs w:val="24"/>
        </w:rPr>
        <w:t xml:space="preserve"> </w:t>
      </w:r>
      <w:r w:rsidRPr="009E2867">
        <w:rPr>
          <w:rFonts w:ascii="Times New Roman" w:hAnsi="Times New Roman" w:cs="Times New Roman"/>
          <w:sz w:val="24"/>
          <w:szCs w:val="24"/>
        </w:rPr>
        <w:t>Чернышевского</w:t>
      </w:r>
      <w:r w:rsidR="003B2112">
        <w:rPr>
          <w:rFonts w:ascii="Times New Roman" w:hAnsi="Times New Roman" w:cs="Times New Roman"/>
          <w:sz w:val="24"/>
          <w:szCs w:val="24"/>
        </w:rPr>
        <w:t xml:space="preserve"> Н.Г.</w:t>
      </w:r>
      <w:r w:rsidRPr="009E2867">
        <w:rPr>
          <w:rFonts w:ascii="Times New Roman" w:hAnsi="Times New Roman" w:cs="Times New Roman"/>
          <w:sz w:val="24"/>
          <w:szCs w:val="24"/>
        </w:rPr>
        <w:t>, 1</w:t>
      </w:r>
      <w:r w:rsidR="007A6AD7">
        <w:rPr>
          <w:rFonts w:ascii="Times New Roman" w:hAnsi="Times New Roman" w:cs="Times New Roman"/>
          <w:sz w:val="24"/>
          <w:szCs w:val="24"/>
        </w:rPr>
        <w:t>53</w:t>
      </w:r>
      <w:r w:rsidR="005077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77B3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5077B3">
        <w:rPr>
          <w:rFonts w:ascii="Times New Roman" w:hAnsi="Times New Roman" w:cs="Times New Roman"/>
          <w:sz w:val="24"/>
          <w:szCs w:val="24"/>
        </w:rPr>
        <w:t>.</w:t>
      </w:r>
      <w:r w:rsidR="007572C0">
        <w:rPr>
          <w:rFonts w:ascii="Times New Roman" w:hAnsi="Times New Roman" w:cs="Times New Roman"/>
          <w:sz w:val="24"/>
          <w:szCs w:val="24"/>
        </w:rPr>
        <w:t>,</w:t>
      </w:r>
      <w:r w:rsidR="005077B3">
        <w:rPr>
          <w:rFonts w:ascii="Times New Roman" w:hAnsi="Times New Roman" w:cs="Times New Roman"/>
          <w:sz w:val="24"/>
          <w:szCs w:val="24"/>
        </w:rPr>
        <w:t xml:space="preserve"> 222</w:t>
      </w:r>
      <w:r w:rsidR="007572C0">
        <w:rPr>
          <w:rFonts w:ascii="Times New Roman" w:hAnsi="Times New Roman" w:cs="Times New Roman"/>
          <w:sz w:val="24"/>
          <w:szCs w:val="24"/>
        </w:rPr>
        <w:t>.</w:t>
      </w:r>
    </w:p>
    <w:p w:rsidR="00BB0644" w:rsidRPr="00681B02" w:rsidRDefault="00BB0644" w:rsidP="006A5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3.3. Требования к таре и упаковке приобретаемых товаров</w:t>
      </w:r>
    </w:p>
    <w:p w:rsidR="00BB0644" w:rsidRPr="00CE51CF" w:rsidRDefault="00BB0644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Поставляемые товары должны отгружаться в упаковке (или таре) завода-изготовителя. Тара и упаковка, должны обеспечивать полную сохранность товаров от 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повреждений и порчи при транспортировке и</w:t>
      </w:r>
      <w:r w:rsidRPr="00F975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сохранность его качества в течение гарантийного срока хранения, необходимую защиту от внешних факторов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. Упаковка и тара должны быть надлежащим образом промаркированы.</w:t>
      </w:r>
    </w:p>
    <w:p w:rsidR="00BB0644" w:rsidRPr="00681B02" w:rsidRDefault="00BB0644" w:rsidP="00BB0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3.4. Требования к приемке товаров</w:t>
      </w:r>
    </w:p>
    <w:p w:rsidR="003659A3" w:rsidRPr="00681B02" w:rsidRDefault="003659A3" w:rsidP="003659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должен обеспечить присутствие своего уполномоченного представителя при проведении приемки поставляемого товара на складе заказчика. </w:t>
      </w:r>
    </w:p>
    <w:p w:rsidR="003659A3" w:rsidRDefault="003659A3" w:rsidP="003659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Приемка товаров будет проводиться на складе заказчика.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659A3" w:rsidRPr="00766BE0" w:rsidRDefault="003659A3" w:rsidP="003659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66BE0">
        <w:rPr>
          <w:rFonts w:ascii="Times New Roman" w:eastAsia="Times New Roman" w:hAnsi="Times New Roman" w:cs="Times New Roman"/>
          <w:sz w:val="24"/>
          <w:szCs w:val="24"/>
          <w:lang w:eastAsia="ru-RU"/>
        </w:rPr>
        <w:t>ри приемке товара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6BE0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 осуществляться внешний осмотр товара,  детальный осмотр и проверка работоспособности отдельных образцов</w:t>
      </w:r>
    </w:p>
    <w:p w:rsidR="003659A3" w:rsidRDefault="003659A3" w:rsidP="003659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B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при осмотре и выборочном испытании образцов поставленного товара будут выявлены некомплектность, неисправности, дефекты при эксплуатации или иное несоответствие товара спецификации и техническим требованиям, то товар, по усмотрению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Заказчика</w:t>
      </w:r>
      <w:r w:rsidRPr="00766BE0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подлежит возврату и замене на товар, соответствующий требованиям договора.</w:t>
      </w:r>
    </w:p>
    <w:p w:rsidR="00BB0644" w:rsidRPr="00681B02" w:rsidRDefault="00BB0644" w:rsidP="00BB0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3.5. Документация по оценке соответствия требованиям безопасности и качественным показателям товаров</w:t>
      </w:r>
    </w:p>
    <w:p w:rsidR="00BB0644" w:rsidRDefault="00BB0644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:rsidR="00BB0644" w:rsidRPr="00681B02" w:rsidRDefault="00BB0644" w:rsidP="00BB0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3.6. Требования к порядку расчетов </w:t>
      </w:r>
    </w:p>
    <w:p w:rsidR="00BB0644" w:rsidRPr="00BE3E57" w:rsidRDefault="00BB0644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поставляемую продукцию </w:t>
      </w:r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производится в форме безналичного расчета путем перечисления  денежных средств на расчетный счет банка Поставщика, указанный в Договор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>,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 не более </w:t>
      </w:r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 календарных дней </w:t>
      </w:r>
      <w:proofErr w:type="gramStart"/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подписания</w:t>
      </w:r>
      <w:proofErr w:type="gramEnd"/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1F4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Заказчиком</w:t>
      </w:r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товарной накладной  на основании выставленных оригиналов счета-фактуры и  документов, подтверждающих факт поставки партии продукции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0644" w:rsidRDefault="00BB0644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Полная информация по данным требованиям указана в проекте Договора, являющемся приложением к закупочной документации.</w:t>
      </w:r>
    </w:p>
    <w:p w:rsidR="00BB0644" w:rsidRPr="00681B02" w:rsidRDefault="00BB0644" w:rsidP="00BB0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3.7. Дополнительные требования к поставке товаров</w:t>
      </w:r>
    </w:p>
    <w:p w:rsidR="00BB0644" w:rsidRDefault="00BB0644" w:rsidP="00E025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:rsidR="00BA2B17" w:rsidRDefault="00BA2B17" w:rsidP="00BA2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ТРЕБОВАНИЯ К УЧАСТНИКАМ ЗАКУПКИ </w:t>
      </w:r>
    </w:p>
    <w:p w:rsidR="00834556" w:rsidRDefault="009704E2" w:rsidP="00BA2B1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42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25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Федерации».</w:t>
      </w:r>
    </w:p>
    <w:p w:rsidR="00834556" w:rsidRPr="00834556" w:rsidRDefault="00834556" w:rsidP="00BA2B1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42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</w:t>
      </w:r>
      <w:r w:rsidR="009704E2" w:rsidRPr="00834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закупки не должен являться неплатежеспособным или банкротом, находиться в процессе ликвидации. На имущество Поставщика, в части существенной для исполнения Договора, не должен быть наложен арест. Экономическая деятельность Поставщика не должна быть приостановлена.</w:t>
      </w:r>
    </w:p>
    <w:p w:rsidR="00BA2B17" w:rsidRPr="00681B02" w:rsidRDefault="00BA2B17" w:rsidP="00BA2B1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 Требования о наличии аккредитации в Группе «Интер РАО»</w:t>
      </w:r>
    </w:p>
    <w:p w:rsidR="00D0047E" w:rsidRDefault="00BA2B17" w:rsidP="00BA2B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закупки, имеющие аккредитацию в Группе «Интер РАО» в качестве поставщиков </w:t>
      </w:r>
      <w:r w:rsidR="002E1E5D">
        <w:rPr>
          <w:rFonts w:ascii="Times New Roman" w:eastAsia="Times New Roman" w:hAnsi="Times New Roman" w:cs="Times New Roman"/>
          <w:sz w:val="24"/>
          <w:szCs w:val="24"/>
          <w:lang w:eastAsia="ru-RU"/>
        </w:rPr>
        <w:t>МФУ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должны приложить копию действующего Свидетельства об аккредитации в Группе «Интер РАО».</w:t>
      </w:r>
    </w:p>
    <w:p w:rsidR="00BA2B17" w:rsidRPr="00681B02" w:rsidRDefault="00BA2B17" w:rsidP="00BA2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Требования к опыту поставки аналогичных товаров</w:t>
      </w:r>
    </w:p>
    <w:p w:rsidR="00BA2B17" w:rsidRPr="00CE51CF" w:rsidRDefault="00BA2B17" w:rsidP="00BA2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933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за последние два года, предшествующие размещению информации о закупочной процедуре, опыта выполнения не менее двух аналогичных  поставок товаров, каждая из которых - стоимостью не менее 50 (пятидесяти) процентов начальной (максимальной) цены договора, установленной в закупочной документации. </w:t>
      </w:r>
    </w:p>
    <w:p w:rsidR="00BA2B17" w:rsidRPr="00681B02" w:rsidRDefault="00BA2B17" w:rsidP="00BA2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4.3. Требования к обороту средств, предоставлению банковской гарантии</w:t>
      </w:r>
    </w:p>
    <w:p w:rsidR="00BA2B17" w:rsidRPr="00681B02" w:rsidRDefault="00BA2B17" w:rsidP="00BA2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 требуется</w:t>
      </w:r>
    </w:p>
    <w:p w:rsidR="00BA2B17" w:rsidRPr="00681B02" w:rsidRDefault="00BA2B17" w:rsidP="00BA2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4.4. Дополнительные требования</w:t>
      </w:r>
    </w:p>
    <w:p w:rsidR="00BA2B17" w:rsidRPr="009C74F9" w:rsidRDefault="002855F3" w:rsidP="00BA2B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закупки должен предоставить </w:t>
      </w:r>
      <w:r w:rsidRPr="00285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копии документов компании </w:t>
      </w:r>
      <w:proofErr w:type="spellStart"/>
      <w:r w:rsidRPr="002855F3">
        <w:rPr>
          <w:rFonts w:ascii="Times New Roman" w:eastAsia="Times New Roman" w:hAnsi="Times New Roman" w:cs="Times New Roman"/>
          <w:sz w:val="24"/>
          <w:szCs w:val="24"/>
          <w:lang w:eastAsia="ru-RU"/>
        </w:rPr>
        <w:t>Hewlett</w:t>
      </w:r>
      <w:proofErr w:type="spellEnd"/>
      <w:r w:rsidRPr="00285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855F3">
        <w:rPr>
          <w:rFonts w:ascii="Times New Roman" w:eastAsia="Times New Roman" w:hAnsi="Times New Roman" w:cs="Times New Roman"/>
          <w:sz w:val="24"/>
          <w:szCs w:val="24"/>
          <w:lang w:eastAsia="ru-RU"/>
        </w:rPr>
        <w:t>Packard</w:t>
      </w:r>
      <w:proofErr w:type="spellEnd"/>
      <w:r w:rsidRPr="00285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2855F3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авторизационное</w:t>
      </w:r>
      <w:proofErr w:type="spellEnd"/>
      <w:r w:rsidRPr="00285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письмо</w:t>
      </w:r>
      <w:r w:rsidR="00A85CDA">
        <w:rPr>
          <w:rFonts w:ascii="Times New Roman" w:eastAsia="Times New Roman" w:hAnsi="Times New Roman" w:cs="Times New Roman"/>
          <w:sz w:val="24"/>
          <w:szCs w:val="24"/>
          <w:lang w:eastAsia="ru-RU"/>
        </w:rPr>
        <w:t>, дилерское письмо, либо любой другой документ</w:t>
      </w:r>
      <w:r w:rsidRPr="002855F3">
        <w:rPr>
          <w:rFonts w:ascii="Times New Roman" w:eastAsia="Times New Roman" w:hAnsi="Times New Roman" w:cs="Times New Roman"/>
          <w:sz w:val="24"/>
          <w:szCs w:val="24"/>
          <w:lang w:eastAsia="ru-RU"/>
        </w:rPr>
        <w:t>), подтверждающие право участника закупки на поставку, предоставление ф</w:t>
      </w:r>
      <w:r w:rsidR="00835F31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ирменных гарантий производителя.</w:t>
      </w:r>
    </w:p>
    <w:p w:rsidR="00CB6463" w:rsidRPr="00412B6B" w:rsidRDefault="00CB6463" w:rsidP="00BA2B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B6B" w:rsidRPr="00412B6B" w:rsidRDefault="00412B6B" w:rsidP="00BA2B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2B17" w:rsidRPr="00681B02" w:rsidRDefault="00BA2B17" w:rsidP="00BA2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Приложения</w:t>
      </w:r>
    </w:p>
    <w:p w:rsidR="00BA2B17" w:rsidRPr="005B2E61" w:rsidRDefault="00BA2B17" w:rsidP="00BA2B17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Спецификация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продукции.</w:t>
      </w:r>
    </w:p>
    <w:p w:rsidR="009C74F9" w:rsidRPr="005B2E61" w:rsidRDefault="009C74F9" w:rsidP="00BA2B17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D67CB3" w:rsidRPr="00681B02" w:rsidRDefault="00D67CB3" w:rsidP="000A01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sectPr w:rsidR="00D67CB3" w:rsidRPr="00681B02" w:rsidSect="00FC6104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E61" w:rsidRDefault="005B2E61" w:rsidP="005B2E61">
      <w:pPr>
        <w:spacing w:after="0" w:line="240" w:lineRule="auto"/>
      </w:pPr>
      <w:r>
        <w:separator/>
      </w:r>
    </w:p>
  </w:endnote>
  <w:endnote w:type="continuationSeparator" w:id="0">
    <w:p w:rsidR="005B2E61" w:rsidRDefault="005B2E61" w:rsidP="005B2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E61" w:rsidRDefault="005B2E61" w:rsidP="005B2E61">
      <w:pPr>
        <w:spacing w:after="0" w:line="240" w:lineRule="auto"/>
      </w:pPr>
      <w:r>
        <w:separator/>
      </w:r>
    </w:p>
  </w:footnote>
  <w:footnote w:type="continuationSeparator" w:id="0">
    <w:p w:rsidR="005B2E61" w:rsidRDefault="005B2E61" w:rsidP="005B2E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1A34A372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b/>
        <w:i w:val="0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EC74F3"/>
    <w:multiLevelType w:val="hybridMultilevel"/>
    <w:tmpl w:val="BF800E76"/>
    <w:lvl w:ilvl="0" w:tplc="26CA81E8">
      <w:start w:val="3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  <w:b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3F49D6"/>
    <w:multiLevelType w:val="multilevel"/>
    <w:tmpl w:val="FB32497C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E306BE2"/>
    <w:multiLevelType w:val="hybridMultilevel"/>
    <w:tmpl w:val="144E459C"/>
    <w:lvl w:ilvl="0" w:tplc="6E9CC39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color w:val="auto"/>
      </w:rPr>
    </w:lvl>
    <w:lvl w:ilvl="1" w:tplc="26CA81E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3F1CD5"/>
    <w:multiLevelType w:val="hybridMultilevel"/>
    <w:tmpl w:val="C316ACE0"/>
    <w:lvl w:ilvl="0" w:tplc="AF8616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color w:val="auto"/>
        <w:sz w:val="24"/>
        <w:szCs w:val="24"/>
      </w:rPr>
    </w:lvl>
    <w:lvl w:ilvl="1" w:tplc="78C81B2E">
      <w:start w:val="1"/>
      <w:numFmt w:val="bullet"/>
      <w:lvlText w:val=""/>
      <w:lvlJc w:val="left"/>
      <w:pPr>
        <w:tabs>
          <w:tab w:val="num" w:pos="1193"/>
        </w:tabs>
        <w:ind w:left="1193" w:hanging="113"/>
      </w:pPr>
      <w:rPr>
        <w:rFonts w:ascii="Symbol" w:hAnsi="Symbol" w:hint="default"/>
        <w:b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E11712A"/>
    <w:multiLevelType w:val="hybridMultilevel"/>
    <w:tmpl w:val="4F18AAAA"/>
    <w:lvl w:ilvl="0" w:tplc="C89215AC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7">
    <w:nsid w:val="40350267"/>
    <w:multiLevelType w:val="hybridMultilevel"/>
    <w:tmpl w:val="66EA8A2A"/>
    <w:lvl w:ilvl="0" w:tplc="F2FC5FC2">
      <w:start w:val="1"/>
      <w:numFmt w:val="russianLower"/>
      <w:lvlText w:val="%1)"/>
      <w:lvlJc w:val="left"/>
      <w:pPr>
        <w:tabs>
          <w:tab w:val="num" w:pos="3018"/>
        </w:tabs>
        <w:ind w:left="3018" w:hanging="360"/>
      </w:pPr>
      <w:rPr>
        <w:rFonts w:ascii="Times New Roman" w:hAnsi="Times New Roman" w:cs="Times New Roman" w:hint="default"/>
      </w:rPr>
    </w:lvl>
    <w:lvl w:ilvl="1" w:tplc="EE92E84A">
      <w:start w:val="1"/>
      <w:numFmt w:val="russianLower"/>
      <w:lvlText w:val="%2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6C985B2A"/>
    <w:multiLevelType w:val="multilevel"/>
    <w:tmpl w:val="07EE73DA"/>
    <w:lvl w:ilvl="0">
      <w:start w:val="1"/>
      <w:numFmt w:val="none"/>
      <w:lvlText w:val="3.1."/>
      <w:lvlJc w:val="left"/>
      <w:pPr>
        <w:tabs>
          <w:tab w:val="num" w:pos="1218"/>
        </w:tabs>
        <w:ind w:left="1105" w:hanging="397"/>
      </w:pPr>
      <w:rPr>
        <w:rFonts w:cs="Times New Roman" w:hint="default"/>
        <w:b/>
        <w:i w:val="0"/>
      </w:rPr>
    </w:lvl>
    <w:lvl w:ilvl="1">
      <w:start w:val="1"/>
      <w:numFmt w:val="decimal"/>
      <w:lvlRestart w:val="0"/>
      <w:lvlText w:val="2.%2."/>
      <w:lvlJc w:val="left"/>
      <w:pPr>
        <w:tabs>
          <w:tab w:val="num" w:pos="1500"/>
        </w:tabs>
        <w:ind w:left="1500" w:hanging="432"/>
      </w:pPr>
      <w:rPr>
        <w:rFonts w:cs="Times New Roman" w:hint="default"/>
      </w:rPr>
    </w:lvl>
    <w:lvl w:ilvl="2">
      <w:start w:val="1"/>
      <w:numFmt w:val="decimal"/>
      <w:lvlText w:val="2.2.%3."/>
      <w:lvlJc w:val="left"/>
      <w:pPr>
        <w:tabs>
          <w:tab w:val="num" w:pos="2148"/>
        </w:tabs>
        <w:ind w:left="193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cs="Times New Roman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8"/>
  </w:num>
  <w:num w:numId="5">
    <w:abstractNumId w:val="7"/>
  </w:num>
  <w:num w:numId="6">
    <w:abstractNumId w:val="6"/>
  </w:num>
  <w:num w:numId="7">
    <w:abstractNumId w:val="1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A75"/>
    <w:rsid w:val="000004E4"/>
    <w:rsid w:val="00001B2B"/>
    <w:rsid w:val="000129CE"/>
    <w:rsid w:val="00021E1B"/>
    <w:rsid w:val="00043EA3"/>
    <w:rsid w:val="00097389"/>
    <w:rsid w:val="000A01C8"/>
    <w:rsid w:val="000E0048"/>
    <w:rsid w:val="0013083A"/>
    <w:rsid w:val="00132C33"/>
    <w:rsid w:val="00142779"/>
    <w:rsid w:val="001444F9"/>
    <w:rsid w:val="00166A31"/>
    <w:rsid w:val="001677C5"/>
    <w:rsid w:val="001756BF"/>
    <w:rsid w:val="001B1848"/>
    <w:rsid w:val="001D07EB"/>
    <w:rsid w:val="002235D4"/>
    <w:rsid w:val="00243089"/>
    <w:rsid w:val="00252055"/>
    <w:rsid w:val="00267CB8"/>
    <w:rsid w:val="002843C3"/>
    <w:rsid w:val="002855F3"/>
    <w:rsid w:val="002A0FC3"/>
    <w:rsid w:val="002B1B5E"/>
    <w:rsid w:val="002C44D5"/>
    <w:rsid w:val="002E1E5D"/>
    <w:rsid w:val="002F1C28"/>
    <w:rsid w:val="00311730"/>
    <w:rsid w:val="003659A3"/>
    <w:rsid w:val="00373267"/>
    <w:rsid w:val="003B04B5"/>
    <w:rsid w:val="003B2112"/>
    <w:rsid w:val="003B2B62"/>
    <w:rsid w:val="003C6470"/>
    <w:rsid w:val="003C655C"/>
    <w:rsid w:val="003F7F8B"/>
    <w:rsid w:val="00412B6B"/>
    <w:rsid w:val="0041692E"/>
    <w:rsid w:val="004344F5"/>
    <w:rsid w:val="004A4801"/>
    <w:rsid w:val="005077B3"/>
    <w:rsid w:val="00511133"/>
    <w:rsid w:val="00515382"/>
    <w:rsid w:val="005252A8"/>
    <w:rsid w:val="00532C3B"/>
    <w:rsid w:val="00543D20"/>
    <w:rsid w:val="00561FDC"/>
    <w:rsid w:val="005B2E61"/>
    <w:rsid w:val="005C5B98"/>
    <w:rsid w:val="005E4681"/>
    <w:rsid w:val="00602C30"/>
    <w:rsid w:val="0062791D"/>
    <w:rsid w:val="0063612E"/>
    <w:rsid w:val="00642FD9"/>
    <w:rsid w:val="0065223A"/>
    <w:rsid w:val="00653A75"/>
    <w:rsid w:val="006A3F1B"/>
    <w:rsid w:val="006A59F2"/>
    <w:rsid w:val="00743787"/>
    <w:rsid w:val="007572C0"/>
    <w:rsid w:val="0078743C"/>
    <w:rsid w:val="00797790"/>
    <w:rsid w:val="007A6AD7"/>
    <w:rsid w:val="0080257C"/>
    <w:rsid w:val="00834556"/>
    <w:rsid w:val="00835F31"/>
    <w:rsid w:val="00842D21"/>
    <w:rsid w:val="0085633F"/>
    <w:rsid w:val="00877638"/>
    <w:rsid w:val="00883A5C"/>
    <w:rsid w:val="008955F4"/>
    <w:rsid w:val="008A66C4"/>
    <w:rsid w:val="008E4C10"/>
    <w:rsid w:val="00930F48"/>
    <w:rsid w:val="009442F7"/>
    <w:rsid w:val="00962302"/>
    <w:rsid w:val="009704E2"/>
    <w:rsid w:val="00996E13"/>
    <w:rsid w:val="009C74F9"/>
    <w:rsid w:val="009E3F73"/>
    <w:rsid w:val="009E6020"/>
    <w:rsid w:val="00A33F5F"/>
    <w:rsid w:val="00A54C9E"/>
    <w:rsid w:val="00A66511"/>
    <w:rsid w:val="00A85CDA"/>
    <w:rsid w:val="00A941A9"/>
    <w:rsid w:val="00A95682"/>
    <w:rsid w:val="00AF3F35"/>
    <w:rsid w:val="00B15902"/>
    <w:rsid w:val="00B239D3"/>
    <w:rsid w:val="00B33393"/>
    <w:rsid w:val="00B47FC0"/>
    <w:rsid w:val="00BA2B17"/>
    <w:rsid w:val="00BB0644"/>
    <w:rsid w:val="00BD0A03"/>
    <w:rsid w:val="00C025E5"/>
    <w:rsid w:val="00C3641C"/>
    <w:rsid w:val="00C94CA8"/>
    <w:rsid w:val="00C96171"/>
    <w:rsid w:val="00C96F2E"/>
    <w:rsid w:val="00CB24BA"/>
    <w:rsid w:val="00CB6463"/>
    <w:rsid w:val="00CE1592"/>
    <w:rsid w:val="00D003DB"/>
    <w:rsid w:val="00D0047E"/>
    <w:rsid w:val="00D04972"/>
    <w:rsid w:val="00D22380"/>
    <w:rsid w:val="00D25B89"/>
    <w:rsid w:val="00D26357"/>
    <w:rsid w:val="00D51F46"/>
    <w:rsid w:val="00D67CB3"/>
    <w:rsid w:val="00E025F6"/>
    <w:rsid w:val="00E35377"/>
    <w:rsid w:val="00E35CBB"/>
    <w:rsid w:val="00E4259F"/>
    <w:rsid w:val="00E53ED9"/>
    <w:rsid w:val="00E72EAA"/>
    <w:rsid w:val="00E85FE9"/>
    <w:rsid w:val="00EB3462"/>
    <w:rsid w:val="00ED0B6C"/>
    <w:rsid w:val="00EE7200"/>
    <w:rsid w:val="00EF06C7"/>
    <w:rsid w:val="00F430A3"/>
    <w:rsid w:val="00F675C0"/>
    <w:rsid w:val="00F868DA"/>
    <w:rsid w:val="00F97C38"/>
    <w:rsid w:val="00FA0D72"/>
    <w:rsid w:val="00FC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025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A7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64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647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25E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annotation reference"/>
    <w:basedOn w:val="a0"/>
    <w:uiPriority w:val="99"/>
    <w:semiHidden/>
    <w:unhideWhenUsed/>
    <w:rsid w:val="0078743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8743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8743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8743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8743C"/>
    <w:rPr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D04972"/>
  </w:style>
  <w:style w:type="character" w:styleId="ab">
    <w:name w:val="Hyperlink"/>
    <w:basedOn w:val="a0"/>
    <w:uiPriority w:val="99"/>
    <w:semiHidden/>
    <w:unhideWhenUsed/>
    <w:rsid w:val="00D04972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5B2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B2E61"/>
  </w:style>
  <w:style w:type="paragraph" w:styleId="ae">
    <w:name w:val="footer"/>
    <w:basedOn w:val="a"/>
    <w:link w:val="af"/>
    <w:uiPriority w:val="99"/>
    <w:unhideWhenUsed/>
    <w:rsid w:val="005B2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B2E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025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A7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64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647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25E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annotation reference"/>
    <w:basedOn w:val="a0"/>
    <w:uiPriority w:val="99"/>
    <w:semiHidden/>
    <w:unhideWhenUsed/>
    <w:rsid w:val="0078743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8743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8743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8743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8743C"/>
    <w:rPr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D04972"/>
  </w:style>
  <w:style w:type="character" w:styleId="ab">
    <w:name w:val="Hyperlink"/>
    <w:basedOn w:val="a0"/>
    <w:uiPriority w:val="99"/>
    <w:semiHidden/>
    <w:unhideWhenUsed/>
    <w:rsid w:val="00D04972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5B2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B2E61"/>
  </w:style>
  <w:style w:type="paragraph" w:styleId="ae">
    <w:name w:val="footer"/>
    <w:basedOn w:val="a"/>
    <w:link w:val="af"/>
    <w:uiPriority w:val="99"/>
    <w:unhideWhenUsed/>
    <w:rsid w:val="005B2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B2E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2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0EEDB-43C2-4400-9B74-C49FC09C3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1282</Words>
  <Characters>7310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8575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Чернов Иван Александрович</dc:creator>
  <cp:lastModifiedBy>Баданина Анна Александровна</cp:lastModifiedBy>
  <cp:revision>13</cp:revision>
  <cp:lastPrinted>2017-04-24T07:57:00Z</cp:lastPrinted>
  <dcterms:created xsi:type="dcterms:W3CDTF">2017-04-18T10:31:00Z</dcterms:created>
  <dcterms:modified xsi:type="dcterms:W3CDTF">2017-05-02T14:38:00Z</dcterms:modified>
</cp:coreProperties>
</file>